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D1" w:rsidRPr="00722853" w:rsidRDefault="00DD51D1" w:rsidP="00DD51D1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Opis przedmiotu</w:t>
      </w:r>
      <w:r w:rsidRPr="00722853">
        <w:rPr>
          <w:rFonts w:ascii="Arial" w:hAnsi="Arial" w:cs="Arial"/>
          <w:b/>
          <w:bCs/>
          <w:color w:val="000000"/>
          <w:sz w:val="24"/>
          <w:szCs w:val="24"/>
        </w:rPr>
        <w:t xml:space="preserve"> zamówienia</w:t>
      </w:r>
    </w:p>
    <w:p w:rsidR="00DD51D1" w:rsidRDefault="00DD51D1" w:rsidP="00DD51D1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B75FC">
        <w:rPr>
          <w:rFonts w:ascii="Arial" w:hAnsi="Arial" w:cs="Arial"/>
          <w:b/>
          <w:bCs/>
          <w:color w:val="000000"/>
          <w:sz w:val="24"/>
          <w:szCs w:val="24"/>
        </w:rPr>
        <w:t>Zamówienie na świadczenie usług sprzątania powierzchni najmowanych przez Łódzką Kolej Aglomeracyjną sp. z o.o.</w:t>
      </w:r>
    </w:p>
    <w:p w:rsidR="00DD51D1" w:rsidRPr="00DD5313" w:rsidRDefault="00DD51D1" w:rsidP="00DD51D1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D51D1" w:rsidRDefault="00DD51D1" w:rsidP="00DD51D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Termin i sposób składania oferty: </w:t>
      </w:r>
    </w:p>
    <w:p w:rsidR="00DD51D1" w:rsidRPr="00CB5508" w:rsidRDefault="00DD51D1" w:rsidP="00DD51D1">
      <w:pPr>
        <w:pStyle w:val="Akapitzlist"/>
        <w:spacing w:before="12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Należy wypełnić Formularz cenowy (plik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exel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) i przesłać na adres e-mail: </w:t>
      </w:r>
      <w:r w:rsidRPr="00CB55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aneta.warszawska@lka.lodzkie.pl do dnia </w:t>
      </w:r>
      <w:r w:rsidR="00CB5508" w:rsidRPr="00CB5508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0E0B09" w:rsidRPr="00CB5508">
        <w:rPr>
          <w:rFonts w:ascii="Arial" w:hAnsi="Arial" w:cs="Arial"/>
          <w:b/>
          <w:bCs/>
          <w:sz w:val="24"/>
          <w:szCs w:val="24"/>
          <w:u w:val="single"/>
        </w:rPr>
        <w:t xml:space="preserve"> marca 2019</w:t>
      </w:r>
      <w:r w:rsidRPr="00CB5508">
        <w:rPr>
          <w:rFonts w:ascii="Arial" w:hAnsi="Arial" w:cs="Arial"/>
          <w:b/>
          <w:bCs/>
          <w:sz w:val="24"/>
          <w:szCs w:val="24"/>
          <w:u w:val="single"/>
        </w:rPr>
        <w:t xml:space="preserve"> r. do godziny 13:00.</w:t>
      </w:r>
    </w:p>
    <w:p w:rsidR="00DD51D1" w:rsidRDefault="00DD51D1" w:rsidP="00DD51D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Planowany termin realizacji Zamówienia:</w:t>
      </w:r>
    </w:p>
    <w:p w:rsidR="00DD51D1" w:rsidRPr="00CB5508" w:rsidRDefault="000E0B09" w:rsidP="00DD51D1">
      <w:pPr>
        <w:pStyle w:val="Akapitzlist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B5508">
        <w:rPr>
          <w:rFonts w:ascii="Arial" w:hAnsi="Arial" w:cs="Arial"/>
          <w:b/>
          <w:bCs/>
          <w:sz w:val="24"/>
          <w:szCs w:val="24"/>
        </w:rPr>
        <w:t xml:space="preserve">01 kwietnia 2019 r. – 31 grudnia </w:t>
      </w:r>
      <w:r w:rsidR="00924C5B" w:rsidRPr="00CB5508">
        <w:rPr>
          <w:rFonts w:ascii="Arial" w:hAnsi="Arial" w:cs="Arial"/>
          <w:b/>
          <w:bCs/>
          <w:sz w:val="24"/>
          <w:szCs w:val="24"/>
        </w:rPr>
        <w:t>2019</w:t>
      </w:r>
      <w:r w:rsidR="00DD51D1" w:rsidRPr="00CB5508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CB5508">
        <w:rPr>
          <w:rFonts w:ascii="Arial" w:hAnsi="Arial" w:cs="Arial"/>
          <w:b/>
          <w:bCs/>
          <w:sz w:val="24"/>
          <w:szCs w:val="24"/>
        </w:rPr>
        <w:t xml:space="preserve"> </w:t>
      </w:r>
      <w:r w:rsidR="00CB5508" w:rsidRPr="00CB5508">
        <w:rPr>
          <w:rFonts w:ascii="Arial" w:hAnsi="Arial" w:cs="Arial"/>
          <w:b/>
          <w:bCs/>
          <w:sz w:val="24"/>
          <w:szCs w:val="24"/>
        </w:rPr>
        <w:t xml:space="preserve">, tj. </w:t>
      </w:r>
      <w:r w:rsidRPr="00CB5508">
        <w:rPr>
          <w:rFonts w:ascii="Arial" w:hAnsi="Arial" w:cs="Arial"/>
          <w:b/>
          <w:bCs/>
          <w:sz w:val="24"/>
          <w:szCs w:val="24"/>
        </w:rPr>
        <w:t>9</w:t>
      </w:r>
      <w:r w:rsidR="00924C5B" w:rsidRPr="00CB550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:rsidR="00DD51D1" w:rsidRDefault="00DD51D1" w:rsidP="00DD51D1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D51D1" w:rsidRPr="006E56A1" w:rsidRDefault="00DD51D1" w:rsidP="00DD51D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Opis pomieszczeń i wykaz lokalizacji:</w:t>
      </w:r>
    </w:p>
    <w:tbl>
      <w:tblPr>
        <w:tblpPr w:leftFromText="141" w:rightFromText="141" w:vertAnchor="text" w:horzAnchor="margin" w:tblpXSpec="center" w:tblpY="290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14"/>
        <w:gridCol w:w="1546"/>
        <w:gridCol w:w="1510"/>
        <w:gridCol w:w="1686"/>
        <w:gridCol w:w="1701"/>
        <w:gridCol w:w="2410"/>
      </w:tblGrid>
      <w:tr w:rsidR="000335C3" w:rsidRPr="006E56A1" w:rsidTr="000335C3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E56A1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[m</w:t>
            </w:r>
            <w:r w:rsidRPr="006E56A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pomieszczeń biurowych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Ilość i rodzaj pomieszczeń socjalnych oraz </w:t>
            </w:r>
            <w:proofErr w:type="spellStart"/>
            <w:r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CB5508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  <w:r w:rsidR="000335C3" w:rsidRPr="006E56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owierzchnia szklana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osób przebywających w obiekcie na dobę</w:t>
            </w:r>
          </w:p>
        </w:tc>
      </w:tr>
      <w:tr w:rsidR="000335C3" w:rsidRPr="006E56A1" w:rsidTr="000335C3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Pr="006E56A1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Łódź ul. Unii Lubelskiej 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219,06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1 kuchnia, 3 toalety jednokabinowe,                  2 prysznice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13 okien opow. szklana dwustronna ok. 46m2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C3" w:rsidRDefault="00CB5508" w:rsidP="00CB5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- 13 osób przebywających na stałe przez 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godzin</w:t>
            </w:r>
          </w:p>
          <w:p w:rsidR="00C15958" w:rsidRPr="006E56A1" w:rsidRDefault="00CB5508" w:rsidP="0090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40 osób 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przebywających </w:t>
            </w:r>
            <w:r w:rsidR="00907DFE" w:rsidRPr="00907DF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 </w:t>
            </w:r>
            <w:r w:rsidR="00907DFE" w:rsidRPr="00907DF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wymiennie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ok.1-3 godzin w ciągu dnia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>czekających na służbę</w:t>
            </w:r>
          </w:p>
        </w:tc>
      </w:tr>
      <w:tr w:rsidR="000335C3" w:rsidRPr="006E56A1" w:rsidTr="000335C3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r w:rsidRPr="006E56A1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Łódź Widzew ul. Służbowa 6, budynek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1 toaleta dwukabinowa,    1 prysznic, 1 kuchnia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C3" w:rsidRPr="006E56A1" w:rsidRDefault="000335C3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56A1">
              <w:rPr>
                <w:rFonts w:ascii="Arial" w:eastAsia="Times New Roman" w:hAnsi="Arial" w:cs="Arial"/>
                <w:color w:val="000000"/>
                <w:lang w:eastAsia="pl-PL"/>
              </w:rPr>
              <w:t>6 okien -pow. szklana dwustronna ok. 19m2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C3" w:rsidRPr="006E56A1" w:rsidRDefault="00CB5508" w:rsidP="0090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 osób przebywających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07DFE" w:rsidRPr="00907DF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 </w:t>
            </w:r>
            <w:r w:rsidR="00907DFE" w:rsidRPr="00907DF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wymiennie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ok.1-3 godzin</w:t>
            </w:r>
            <w:r w:rsidR="00907D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 ciągu dnia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o</w:t>
            </w:r>
            <w:r w:rsidR="00C15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czekających na służbę </w:t>
            </w:r>
          </w:p>
        </w:tc>
      </w:tr>
    </w:tbl>
    <w:p w:rsidR="00DD51D1" w:rsidRDefault="00DD51D1" w:rsidP="00DD5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51D1" w:rsidRDefault="00DD51D1" w:rsidP="00DD5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51D1" w:rsidRDefault="00DD51D1" w:rsidP="00DD51D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0595">
        <w:rPr>
          <w:rFonts w:ascii="Arial" w:hAnsi="Arial" w:cs="Arial"/>
          <w:bCs/>
          <w:color w:val="000000"/>
          <w:sz w:val="24"/>
          <w:szCs w:val="24"/>
        </w:rPr>
        <w:t>Istotne postanowienia Umowy:</w:t>
      </w:r>
    </w:p>
    <w:p w:rsidR="00DD51D1" w:rsidRPr="002C36AB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Dopuszcza się zwiększenie powierzchni przeznaczonej do sprzątania do kwoty odpowiadającej 30% wysokości wynagrodzenia Wykonawcy określonego dla powierzchni  wskazanej na dzień zawarcia Umowy przy braku zwiększenia cen jednostkowych za 1 m</w:t>
      </w:r>
      <w:r w:rsidRPr="002C36AB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>.</w:t>
      </w:r>
      <w:r w:rsidR="00CB5508" w:rsidRPr="00CB5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5508" w:rsidRPr="00B5702F">
        <w:rPr>
          <w:rFonts w:ascii="Arial" w:hAnsi="Arial" w:cs="Arial"/>
          <w:color w:val="000000" w:themeColor="text1"/>
          <w:sz w:val="24"/>
          <w:szCs w:val="24"/>
        </w:rPr>
        <w:t>Prawo</w:t>
      </w:r>
      <w:r w:rsidR="00CB5508" w:rsidRPr="004066B1">
        <w:rPr>
          <w:rFonts w:ascii="Arial" w:hAnsi="Arial" w:cs="Arial"/>
          <w:color w:val="000000" w:themeColor="text1"/>
          <w:sz w:val="24"/>
          <w:szCs w:val="24"/>
        </w:rPr>
        <w:t xml:space="preserve"> opcji może zostać zreali</w:t>
      </w:r>
      <w:r w:rsidR="00CB5508">
        <w:rPr>
          <w:rFonts w:ascii="Arial" w:hAnsi="Arial" w:cs="Arial"/>
          <w:color w:val="000000" w:themeColor="text1"/>
          <w:sz w:val="24"/>
          <w:szCs w:val="24"/>
        </w:rPr>
        <w:t>zowane jedynie w obiektach</w:t>
      </w:r>
      <w:r w:rsidR="00CB5508" w:rsidRPr="004066B1">
        <w:rPr>
          <w:rFonts w:ascii="Arial" w:hAnsi="Arial" w:cs="Arial"/>
          <w:color w:val="000000" w:themeColor="text1"/>
          <w:sz w:val="24"/>
          <w:szCs w:val="24"/>
        </w:rPr>
        <w:t xml:space="preserve"> objętych Umową</w:t>
      </w:r>
    </w:p>
    <w:p w:rsidR="00DD51D1" w:rsidRPr="00B40595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Rozliczenie pomiędzy stronami z tytułu wykonywanej usługi dokonywane będzie za okres miesięczny.</w:t>
      </w:r>
    </w:p>
    <w:p w:rsidR="00DD51D1" w:rsidRPr="002C36AB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Sprzątanie będzie wykonywane przy użyciu przez Wykonawcę własnych środków do utrzymania czystości odpowiednich do sprzątanych powierzchni, z zachowaniem szczególnej ostrożności w stosunku do powierzchni monitorów oraz sprzętu elektronicznego.</w:t>
      </w:r>
    </w:p>
    <w:p w:rsidR="00DD51D1" w:rsidRPr="002517D3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517D3">
        <w:rPr>
          <w:rFonts w:ascii="Arial" w:hAnsi="Arial" w:cs="Arial"/>
          <w:bCs/>
          <w:color w:val="000000"/>
          <w:sz w:val="24"/>
          <w:szCs w:val="24"/>
        </w:rPr>
        <w:t>Wykonawca jest zobowiązany do używania środków chemicznych mających odpowiednie atesty oraz korzystać z wykwalifikowanego personelu.</w:t>
      </w:r>
    </w:p>
    <w:p w:rsidR="00DD51D1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Wykonawca zobowiąz</w:t>
      </w:r>
      <w:r>
        <w:rPr>
          <w:rFonts w:ascii="Arial" w:hAnsi="Arial" w:cs="Arial"/>
          <w:bCs/>
          <w:color w:val="000000"/>
          <w:sz w:val="24"/>
          <w:szCs w:val="24"/>
        </w:rPr>
        <w:t>any będzie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do rzetelnego i terminowego wykonywania powierzonych prac oraz do zapewnienia właściwego zachowania i schludnego wyglądu własnych pracowników.</w:t>
      </w:r>
    </w:p>
    <w:p w:rsidR="00DD51D1" w:rsidRPr="002C36AB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Wykonawca ponosi</w:t>
      </w:r>
      <w:r>
        <w:rPr>
          <w:rFonts w:ascii="Arial" w:hAnsi="Arial" w:cs="Arial"/>
          <w:bCs/>
          <w:color w:val="000000"/>
          <w:sz w:val="24"/>
          <w:szCs w:val="24"/>
        </w:rPr>
        <w:t>ć będzie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pełną odpowiedzialność materialną za szkody powstałe w sprzątanych obiektach, w trakcie realizacji niniejszej umowy, w tym za szkody wyrządzone, nawet nieumyślnie, przez osoby, którym powierzył wykonywanie czynności i pracowników – za działania zaniechania tych osób będzie ponosił odpowiedzialność jak za działania i zaniechania własne.</w:t>
      </w:r>
    </w:p>
    <w:p w:rsidR="00DD51D1" w:rsidRPr="00646A3C" w:rsidRDefault="00DD51D1" w:rsidP="00DD51D1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Przez cały okres realizacji 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mowy, Wykonawca będzie zobowiązany do posiadania ważnej polisy odpowiedzialności cywilnej za szkody, jakie może wyrządzić lub jakakolwiek osoba działająca w jego imieniu w związku z 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mową na kwotę nie niższą niż </w:t>
      </w:r>
      <w:bookmarkStart w:id="0" w:name="CzytanaLiczba"/>
      <w:r w:rsidRPr="002C36AB">
        <w:rPr>
          <w:rFonts w:ascii="Arial" w:hAnsi="Arial" w:cs="Arial"/>
          <w:bCs/>
          <w:color w:val="000000"/>
          <w:sz w:val="24"/>
          <w:szCs w:val="24"/>
        </w:rPr>
        <w:t>30.000 zł</w:t>
      </w:r>
      <w:bookmarkStart w:id="1" w:name="orgPos"/>
      <w:bookmarkEnd w:id="0"/>
      <w:bookmarkEnd w:id="1"/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(trzydzieści tysięcy złotych). Kopia polisy stanowi</w:t>
      </w:r>
      <w:r>
        <w:rPr>
          <w:rFonts w:ascii="Arial" w:hAnsi="Arial" w:cs="Arial"/>
          <w:bCs/>
          <w:color w:val="000000"/>
          <w:sz w:val="24"/>
          <w:szCs w:val="24"/>
        </w:rPr>
        <w:t>ć będzie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załącznik do Umowy. W przypadku wygaśnięcia polisy, Wykonawca będzie zobowiązany niezwłocznie przekazać Zamawiającemu kopię nowej polisy ubezpieczeniowej.</w:t>
      </w:r>
    </w:p>
    <w:p w:rsidR="00DD51D1" w:rsidRDefault="00DD51D1" w:rsidP="00646A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E2DFD">
        <w:rPr>
          <w:rFonts w:ascii="Arial" w:hAnsi="Arial" w:cs="Arial"/>
          <w:sz w:val="24"/>
          <w:szCs w:val="24"/>
        </w:rPr>
        <w:t>Zakres prac:</w:t>
      </w:r>
    </w:p>
    <w:p w:rsidR="00646A3C" w:rsidRPr="006E56A1" w:rsidRDefault="00646A3C" w:rsidP="00646A3C">
      <w:pPr>
        <w:pStyle w:val="Akapitzlist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6E56A1">
        <w:rPr>
          <w:rFonts w:ascii="Arial" w:hAnsi="Arial" w:cs="Arial"/>
          <w:sz w:val="24"/>
          <w:szCs w:val="24"/>
        </w:rPr>
        <w:t>Sprzątanie odbywać się będzie 3 razy w tygodniu w dni: poniedziałek, środa, piątek,                               w godzinach między 7:00 a 16:00. Wykonawca zapewni wszelkie narzędzia oraz środki czystości niezbędne do wykonania usługi oraz worki na śmieci. Wykonawca zapewni co najmniej dwie osoby które będą uczestniczyć w wykonywaniu zamówienia.</w:t>
      </w:r>
    </w:p>
    <w:p w:rsidR="00646A3C" w:rsidRDefault="00646A3C" w:rsidP="00C15958">
      <w:pPr>
        <w:jc w:val="both"/>
        <w:rPr>
          <w:rFonts w:ascii="Arial" w:hAnsi="Arial" w:cs="Arial"/>
          <w:sz w:val="24"/>
          <w:szCs w:val="24"/>
        </w:rPr>
      </w:pPr>
    </w:p>
    <w:p w:rsidR="00646A3C" w:rsidRPr="006A3914" w:rsidRDefault="00646A3C" w:rsidP="00C15958">
      <w:pPr>
        <w:jc w:val="both"/>
        <w:rPr>
          <w:rFonts w:ascii="Arial" w:hAnsi="Arial" w:cs="Arial"/>
          <w:sz w:val="24"/>
          <w:szCs w:val="24"/>
        </w:rPr>
      </w:pP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podłóg, paneli, posadzek i ścian wykładanych glazurą wodą z odpowiednimi płynami ( 3 razy w tygodniu)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listew przypodłogowych (stosownie do potrzeb, ale nie rzadziej niż raz w 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na mokro blatów, biurek stolików, lady recepcyjnej</w:t>
      </w:r>
      <w:r>
        <w:rPr>
          <w:rFonts w:ascii="Arial" w:hAnsi="Arial" w:cs="Arial"/>
          <w:sz w:val="24"/>
          <w:szCs w:val="24"/>
        </w:rPr>
        <w:t>, blatów kuchennych</w:t>
      </w:r>
      <w:r w:rsidRPr="006A3914">
        <w:rPr>
          <w:rFonts w:ascii="Arial" w:hAnsi="Arial" w:cs="Arial"/>
          <w:sz w:val="24"/>
          <w:szCs w:val="24"/>
        </w:rPr>
        <w:t xml:space="preserve"> (3 razy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półek, szafek w razie potrzeby mycie na mokro (stosownie do potrzeb, ale nie rzadziej niż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usuwanie odcisków palców z drzwi, framug, kontaktów, włączników światła (stosownie do potrzeb, ale nie rzadziej niż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usuwanie pajęczyny ze ścian i sufitów (1 raz na kwartał);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na mokro kaloryferów i parapetów (1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wycieranie sprzętu biurowego, drukarek, kserokopiarki (stosownie do potrzeb, ale nie rzadziej niż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ścieranie kurzu z monitorów, bez czyszczenia ekranu (1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klamek (stosownie do potrzeb, ale nie rzadziej niż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opróżnianie pojemników z niszczarek (3 razy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lamp (1 raz na kwartał);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opróżnianie, wymiana worków na śmieci oraz zabieranie śmieci (3 razy w tygodniu);</w:t>
      </w:r>
    </w:p>
    <w:p w:rsidR="00DD51D1" w:rsidRPr="00C15958" w:rsidRDefault="00DD51D1" w:rsidP="00C15958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koszy na śmieci (stosownie do potrzeb, ale nie rzadziej niż raz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okien wraz z ramami (4 razy w roku);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żaluzji pionowych i poziomych, rolet (stosownie do potrzeb, ale nie rzadziej niż raz w 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zlewu (3 razy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toalet w tym urządzeń sanitarnych, luster, płytek, etc. (3 razy w tygodniu);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fug (1 raz na miesiącu);</w:t>
      </w:r>
    </w:p>
    <w:p w:rsidR="00DD51D1" w:rsidRPr="006A3914" w:rsidRDefault="00C15958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powierzchni szklanych</w:t>
      </w:r>
      <w:r w:rsidR="00DD51D1" w:rsidRPr="006A3914">
        <w:rPr>
          <w:rFonts w:ascii="Arial" w:hAnsi="Arial" w:cs="Arial"/>
          <w:sz w:val="24"/>
          <w:szCs w:val="24"/>
        </w:rPr>
        <w:t xml:space="preserve"> ( 3 razy w tygodniu)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</w:t>
      </w:r>
      <w:r w:rsidRPr="006A3914">
        <w:rPr>
          <w:rFonts w:ascii="Arial" w:hAnsi="Arial" w:cs="Arial"/>
          <w:sz w:val="24"/>
          <w:szCs w:val="24"/>
        </w:rPr>
        <w:t>uzupełnianie mydła, papieru toaletowego, ręczników papierowych;</w:t>
      </w:r>
    </w:p>
    <w:p w:rsidR="00DD51D1" w:rsidRPr="006A3914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lodówki (4 razy w roku);</w:t>
      </w:r>
    </w:p>
    <w:p w:rsidR="00DD51D1" w:rsidRDefault="00DD51D1" w:rsidP="00DD51D1">
      <w:pPr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pranie ścierek (1 raz w tygodniu).</w:t>
      </w:r>
    </w:p>
    <w:p w:rsidR="00646A3C" w:rsidRDefault="00646A3C" w:rsidP="00646A3C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46A3C" w:rsidRPr="00646A3C" w:rsidRDefault="00646A3C" w:rsidP="00646A3C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46A3C" w:rsidRPr="00646A3C" w:rsidRDefault="00646A3C" w:rsidP="00646A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46A3C">
        <w:rPr>
          <w:rFonts w:ascii="Arial" w:hAnsi="Arial" w:cs="Arial"/>
          <w:sz w:val="24"/>
          <w:szCs w:val="24"/>
        </w:rPr>
        <w:t xml:space="preserve">Klauzula informacyjna z art. 13 RODO </w:t>
      </w:r>
    </w:p>
    <w:p w:rsidR="00646A3C" w:rsidRPr="00646A3C" w:rsidRDefault="00646A3C" w:rsidP="00646A3C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46A3C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administratorem Pani/Pana danych osobowych jest Łódzka Kolej Aglomeracyjna Sp.  z o.o. z siedzibą w Łodzi przy al. Piłsudskiego 12, 90-051 Łódź, NIP:</w:t>
      </w:r>
      <w:r>
        <w:rPr>
          <w:rFonts w:ascii="Arial" w:hAnsi="Arial" w:cs="Arial"/>
          <w:sz w:val="24"/>
          <w:szCs w:val="24"/>
        </w:rPr>
        <w:t xml:space="preserve"> 7252025842, REGON: 100893710;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Administrator Danych w celu należytej ochrony danych osobowych powołał Inspektora Ochrony Danych, z którym można się skontaktować pod adrese</w:t>
      </w:r>
      <w:r>
        <w:rPr>
          <w:rFonts w:ascii="Arial" w:hAnsi="Arial" w:cs="Arial"/>
          <w:sz w:val="24"/>
          <w:szCs w:val="24"/>
        </w:rPr>
        <w:t xml:space="preserve">m e-mail: iod@lka.lodzkie.pl.;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Pani/Pana dane osobowe przetwarzane będą na podstawie art. 6 ust. 1 lit. c RODO  w celu związanym z postępowaniem o udzi</w:t>
      </w:r>
      <w:r>
        <w:rPr>
          <w:rFonts w:ascii="Arial" w:hAnsi="Arial" w:cs="Arial"/>
          <w:sz w:val="24"/>
          <w:szCs w:val="24"/>
        </w:rPr>
        <w:t xml:space="preserve">elenie zamówienia publicznego;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odbiorcami Pani/Pana danych osobowych będą: osoby i podmioty, którym zostanie udostępniona dokumentacja postępowania  o udzielenie zamówienia publicznego na moc</w:t>
      </w:r>
      <w:r>
        <w:rPr>
          <w:rFonts w:ascii="Arial" w:hAnsi="Arial" w:cs="Arial"/>
          <w:sz w:val="24"/>
          <w:szCs w:val="24"/>
        </w:rPr>
        <w:t>y odpowiednich przepisów prawa;</w:t>
      </w:r>
      <w:r w:rsidRPr="00646A3C">
        <w:rPr>
          <w:rFonts w:ascii="Arial" w:hAnsi="Arial" w:cs="Arial"/>
          <w:sz w:val="24"/>
          <w:szCs w:val="24"/>
        </w:rPr>
        <w:t xml:space="preserve"> podmioty zewnętrzne współpracujące z Administratorem na mocy stosownych umów powierzenia przetwarzania danych osobowych oraz przy zapewnieniu stosowania przez ww. podmioty adekwatnych środków technicznych i organizacyjnych zapewniających ochronę danych;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Pani/Pana dane osobowe będą przetwarzane przez okres niezbędny dla realizacji postępowania o udzielenie zamówienia publicznego, a po tym okresie dla celów i przez okres oraz w zakresie wymaganym przez przepisy prawa lub dla zabezpi</w:t>
      </w:r>
      <w:r>
        <w:rPr>
          <w:rFonts w:ascii="Arial" w:hAnsi="Arial" w:cs="Arial"/>
          <w:sz w:val="24"/>
          <w:szCs w:val="24"/>
        </w:rPr>
        <w:t xml:space="preserve">eczenia ewentualnych roszczeń;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obowiązek podania przez Panią/Pana danych osobowych bezpośrednio Pani/Pana dotyczących jest wymogiem wynikającym z przepisów prawnych regulujących udzielanie zamówień publicznych. Konsekwencje niepodania danych osobowych wynika</w:t>
      </w:r>
      <w:r>
        <w:rPr>
          <w:rFonts w:ascii="Arial" w:hAnsi="Arial" w:cs="Arial"/>
          <w:sz w:val="24"/>
          <w:szCs w:val="24"/>
        </w:rPr>
        <w:t xml:space="preserve">ją z ww. przepisów prawnych; 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w odniesieniu do Pani/Pana danych osobowych decyzje nie będą podejmowane w sposób zautomatyzowany, stosowanie do art. 22 RODO; </w:t>
      </w:r>
    </w:p>
    <w:p w:rsidR="00646A3C" w:rsidRP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6A3C">
        <w:rPr>
          <w:rFonts w:ascii="Arial" w:hAnsi="Arial" w:cs="Arial"/>
          <w:sz w:val="24"/>
          <w:szCs w:val="24"/>
        </w:rPr>
        <w:t xml:space="preserve">posiada Pani/Pan: − na podstawie art. 15 RODO prawo dostępu do danych osobowych Pani/Pana dotyczących; − na podstawie art. 16 RODO prawo do sprostowania Pani/Pana danych osobowych *;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6A3C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6A3C">
        <w:rPr>
          <w:rFonts w:ascii="Arial" w:hAnsi="Arial" w:cs="Arial"/>
          <w:sz w:val="24"/>
          <w:szCs w:val="24"/>
        </w:rPr>
        <w:t xml:space="preserve"> − prawo do wniesienia skargi do Prezesa Urzędu Ochrony Danych Osobowych, gdy uzna Pani/Pan, że przetwarzanie danych osobowych Pani/Pana dotyczących narusza przepisy RODO; </w:t>
      </w:r>
    </w:p>
    <w:p w:rsidR="00CE4790" w:rsidRPr="00646A3C" w:rsidRDefault="00646A3C" w:rsidP="00646A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6A3C">
        <w:rPr>
          <w:rFonts w:ascii="Arial" w:hAnsi="Arial" w:cs="Arial"/>
          <w:sz w:val="24"/>
          <w:szCs w:val="24"/>
        </w:rPr>
        <w:t xml:space="preserve">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 </w:t>
      </w:r>
    </w:p>
    <w:sectPr w:rsidR="00CE4790" w:rsidRPr="00646A3C" w:rsidSect="00CF5E5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B6" w:rsidRDefault="007E57B6">
      <w:pPr>
        <w:spacing w:after="0" w:line="240" w:lineRule="auto"/>
      </w:pPr>
      <w:r>
        <w:separator/>
      </w:r>
    </w:p>
  </w:endnote>
  <w:endnote w:type="continuationSeparator" w:id="0">
    <w:p w:rsidR="007E57B6" w:rsidRDefault="007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DD51D1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2D568E25" wp14:editId="6C97FD4D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DD51D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DD51D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7E57B6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DD51D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A56C8F" w:rsidRPr="00FB7507" w:rsidRDefault="00DD51D1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7E57B6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DD51D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DD51D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DD51D1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DD51D1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</w:t>
          </w:r>
          <w:r w:rsidR="000335C3">
            <w:rPr>
              <w:rFonts w:ascii="Arial" w:hAnsi="Arial" w:cs="Arial"/>
              <w:sz w:val="14"/>
              <w:szCs w:val="14"/>
            </w:rPr>
            <w:t>zakładowy: 37.760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:rsidR="005C66EB" w:rsidRPr="00CD1EAC" w:rsidRDefault="007E57B6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B6" w:rsidRDefault="007E57B6">
      <w:pPr>
        <w:spacing w:after="0" w:line="240" w:lineRule="auto"/>
      </w:pPr>
      <w:r>
        <w:separator/>
      </w:r>
    </w:p>
  </w:footnote>
  <w:footnote w:type="continuationSeparator" w:id="0">
    <w:p w:rsidR="007E57B6" w:rsidRDefault="007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E57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DD51D1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1" locked="0" layoutInCell="1" allowOverlap="1" wp14:anchorId="5066C7AC" wp14:editId="1206E39C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7B6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7E57B6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7E57B6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7E57B6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DD51D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DD51D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DD51D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7E57B6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7E57B6" w:rsidP="005C66EB">
    <w:pPr>
      <w:pStyle w:val="Nagwek"/>
      <w:jc w:val="center"/>
      <w:rPr>
        <w:rFonts w:ascii="Arial" w:hAnsi="Arial" w:cs="Arial"/>
      </w:rPr>
    </w:pPr>
  </w:p>
  <w:p w:rsidR="00253CCE" w:rsidRPr="00FB7507" w:rsidRDefault="007E57B6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E57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735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2A19B2"/>
    <w:multiLevelType w:val="multilevel"/>
    <w:tmpl w:val="507AB90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D1"/>
    <w:rsid w:val="000335C3"/>
    <w:rsid w:val="000E0B09"/>
    <w:rsid w:val="00152865"/>
    <w:rsid w:val="00646A3C"/>
    <w:rsid w:val="007D7896"/>
    <w:rsid w:val="007E57B6"/>
    <w:rsid w:val="00902562"/>
    <w:rsid w:val="00907DFE"/>
    <w:rsid w:val="00924C5B"/>
    <w:rsid w:val="00C15958"/>
    <w:rsid w:val="00CB5508"/>
    <w:rsid w:val="00CC70BB"/>
    <w:rsid w:val="00CE4790"/>
    <w:rsid w:val="00D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4D91F40-85A0-4721-BDF5-7BC776E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D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D51D1"/>
    <w:pPr>
      <w:spacing w:after="0" w:line="240" w:lineRule="auto"/>
      <w:ind w:left="720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51D1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Kałamarz</dc:creator>
  <cp:keywords/>
  <dc:description/>
  <cp:lastModifiedBy>Katarzyna Góral</cp:lastModifiedBy>
  <cp:revision>9</cp:revision>
  <dcterms:created xsi:type="dcterms:W3CDTF">2019-02-20T07:28:00Z</dcterms:created>
  <dcterms:modified xsi:type="dcterms:W3CDTF">2019-03-11T08:07:00Z</dcterms:modified>
</cp:coreProperties>
</file>